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03B" w:rsidRDefault="001D503B" w:rsidP="001D503B">
      <w:pPr>
        <w:jc w:val="right"/>
        <w:rPr>
          <w:rFonts w:ascii="Arial" w:hAnsi="Arial" w:cs="Arial"/>
          <w:b/>
        </w:rPr>
      </w:pPr>
      <w:bookmarkStart w:id="0" w:name="_GoBack"/>
      <w:bookmarkEnd w:id="0"/>
      <w:r w:rsidRPr="00B021D3">
        <w:rPr>
          <w:b/>
          <w:bCs/>
          <w:iCs/>
          <w:sz w:val="22"/>
          <w:szCs w:val="22"/>
        </w:rPr>
        <w:t>Annexe 1</w:t>
      </w:r>
      <w:r>
        <w:rPr>
          <w:b/>
          <w:bCs/>
          <w:iCs/>
          <w:sz w:val="22"/>
          <w:szCs w:val="22"/>
        </w:rPr>
        <w:t>3</w:t>
      </w:r>
    </w:p>
    <w:p w:rsidR="001D503B" w:rsidRPr="0079626E" w:rsidRDefault="001D503B" w:rsidP="001D503B">
      <w:pPr>
        <w:pStyle w:val="Titre1"/>
      </w:pPr>
      <w:r w:rsidRPr="0079626E">
        <w:t xml:space="preserve">BTS Management des Unités Commerciales </w:t>
      </w:r>
    </w:p>
    <w:p w:rsidR="001D503B" w:rsidRPr="0079626E" w:rsidRDefault="001D503B" w:rsidP="001D503B">
      <w:pPr>
        <w:pStyle w:val="Titre1"/>
      </w:pPr>
      <w:r w:rsidRPr="0079626E">
        <w:t>FICHE D’AIDE à L’EVALUATION  DE L’EXPRESSION ORALE</w:t>
      </w:r>
    </w:p>
    <w:p w:rsidR="001D503B" w:rsidRPr="00432579" w:rsidRDefault="001D503B" w:rsidP="001D503B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Langue vivante </w:t>
      </w:r>
      <w:r w:rsidRPr="00B021D3">
        <w:rPr>
          <w:rFonts w:ascii="Arial" w:hAnsi="Arial" w:cs="Arial"/>
          <w:b/>
          <w:sz w:val="22"/>
          <w:szCs w:val="22"/>
        </w:rPr>
        <w:t xml:space="preserve"> A :</w:t>
      </w:r>
      <w:r w:rsidRPr="00685A78">
        <w:rPr>
          <w:rFonts w:ascii="Arial" w:hAnsi="Arial" w:cs="Arial"/>
          <w:b/>
          <w:sz w:val="22"/>
          <w:szCs w:val="22"/>
        </w:rPr>
        <w:tab/>
      </w:r>
      <w:r w:rsidRPr="00685A78">
        <w:rPr>
          <w:rFonts w:ascii="Arial" w:hAnsi="Arial" w:cs="Arial"/>
          <w:b/>
          <w:sz w:val="22"/>
          <w:szCs w:val="22"/>
        </w:rPr>
        <w:tab/>
      </w:r>
      <w:r w:rsidRPr="00685A78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432579">
        <w:rPr>
          <w:rFonts w:ascii="Arial" w:hAnsi="Arial" w:cs="Arial"/>
          <w:b/>
          <w:sz w:val="22"/>
          <w:szCs w:val="22"/>
        </w:rPr>
        <w:t>Session :</w:t>
      </w:r>
      <w:r w:rsidRPr="00432579">
        <w:rPr>
          <w:rFonts w:ascii="Arial" w:hAnsi="Arial" w:cs="Arial"/>
          <w:b/>
          <w:sz w:val="22"/>
          <w:szCs w:val="22"/>
        </w:rPr>
        <w:tab/>
      </w:r>
      <w:r w:rsidRPr="00432579">
        <w:rPr>
          <w:rFonts w:ascii="Arial" w:hAnsi="Arial" w:cs="Arial"/>
          <w:b/>
          <w:sz w:val="22"/>
          <w:szCs w:val="22"/>
        </w:rPr>
        <w:tab/>
      </w:r>
      <w:r w:rsidRPr="00432579">
        <w:rPr>
          <w:rFonts w:ascii="Arial" w:hAnsi="Arial" w:cs="Arial"/>
          <w:b/>
          <w:sz w:val="22"/>
          <w:szCs w:val="22"/>
        </w:rPr>
        <w:tab/>
      </w:r>
      <w:r w:rsidRPr="00432579">
        <w:rPr>
          <w:rFonts w:ascii="Arial" w:hAnsi="Arial" w:cs="Arial"/>
          <w:b/>
          <w:sz w:val="22"/>
          <w:szCs w:val="22"/>
        </w:rPr>
        <w:tab/>
      </w:r>
      <w:r w:rsidRPr="00432579">
        <w:rPr>
          <w:rFonts w:ascii="Arial" w:hAnsi="Arial" w:cs="Arial"/>
          <w:b/>
          <w:sz w:val="22"/>
          <w:szCs w:val="22"/>
        </w:rPr>
        <w:tab/>
      </w:r>
      <w:r w:rsidRPr="00432579">
        <w:rPr>
          <w:rFonts w:ascii="Arial" w:hAnsi="Arial" w:cs="Arial"/>
          <w:b/>
          <w:sz w:val="22"/>
          <w:szCs w:val="22"/>
        </w:rPr>
        <w:tab/>
        <w:t xml:space="preserve">          Nom du candidat : </w:t>
      </w:r>
      <w:r w:rsidRPr="00432579">
        <w:rPr>
          <w:rFonts w:ascii="Arial" w:hAnsi="Arial" w:cs="Arial"/>
          <w:b/>
          <w:sz w:val="22"/>
          <w:szCs w:val="22"/>
        </w:rPr>
        <w:tab/>
      </w:r>
      <w:r w:rsidRPr="00432579">
        <w:rPr>
          <w:rFonts w:ascii="Arial" w:hAnsi="Arial" w:cs="Arial"/>
          <w:b/>
          <w:sz w:val="22"/>
          <w:szCs w:val="22"/>
        </w:rPr>
        <w:tab/>
      </w:r>
      <w:r w:rsidRPr="00432579">
        <w:rPr>
          <w:rFonts w:ascii="Arial" w:hAnsi="Arial" w:cs="Arial"/>
          <w:b/>
          <w:sz w:val="22"/>
          <w:szCs w:val="22"/>
        </w:rPr>
        <w:tab/>
        <w:t xml:space="preserve"> </w:t>
      </w:r>
    </w:p>
    <w:p w:rsidR="001D503B" w:rsidRPr="000D6C46" w:rsidRDefault="001D503B" w:rsidP="001D503B">
      <w:pPr>
        <w:rPr>
          <w:rFonts w:ascii="Arial" w:hAnsi="Arial" w:cs="Arial"/>
          <w:sz w:val="18"/>
        </w:rPr>
      </w:pPr>
    </w:p>
    <w:p w:rsidR="001D503B" w:rsidRPr="000D6C46" w:rsidRDefault="001D503B" w:rsidP="001D503B">
      <w:pPr>
        <w:rPr>
          <w:rFonts w:ascii="Arial" w:hAnsi="Arial" w:cs="Arial"/>
          <w:sz w:val="18"/>
        </w:rPr>
      </w:pPr>
      <w:r w:rsidRPr="000D6C46">
        <w:rPr>
          <w:rFonts w:ascii="Arial" w:hAnsi="Arial" w:cs="Arial"/>
          <w:sz w:val="18"/>
        </w:rPr>
        <w:t xml:space="preserve">Pour chacune des trois colonnes, entourer le nombre de points correspondant à la prestation du </w:t>
      </w:r>
      <w:r>
        <w:rPr>
          <w:rFonts w:ascii="Arial" w:hAnsi="Arial" w:cs="Arial"/>
          <w:sz w:val="18"/>
        </w:rPr>
        <w:t xml:space="preserve">(de la) </w:t>
      </w:r>
      <w:r w:rsidRPr="000D6C46">
        <w:rPr>
          <w:rFonts w:ascii="Arial" w:hAnsi="Arial" w:cs="Arial"/>
          <w:sz w:val="18"/>
        </w:rPr>
        <w:t>candidat</w:t>
      </w:r>
      <w:r>
        <w:rPr>
          <w:rFonts w:ascii="Arial" w:hAnsi="Arial" w:cs="Arial"/>
          <w:sz w:val="18"/>
        </w:rPr>
        <w:t>(e)</w:t>
      </w:r>
      <w:r w:rsidRPr="000D6C46">
        <w:rPr>
          <w:rFonts w:ascii="Arial" w:hAnsi="Arial" w:cs="Arial"/>
          <w:sz w:val="18"/>
        </w:rPr>
        <w:t xml:space="preserve"> à l’un des quatre degrés de réussite et attribuer à cette prestation le nombre de points indiqué (sans le fractionner en décimale</w:t>
      </w:r>
      <w:r>
        <w:rPr>
          <w:rFonts w:ascii="Arial" w:hAnsi="Arial" w:cs="Arial"/>
          <w:sz w:val="18"/>
        </w:rPr>
        <w:t>s).</w:t>
      </w:r>
    </w:p>
    <w:tbl>
      <w:tblPr>
        <w:tblW w:w="14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710"/>
        <w:gridCol w:w="4278"/>
        <w:gridCol w:w="702"/>
        <w:gridCol w:w="4346"/>
        <w:gridCol w:w="865"/>
      </w:tblGrid>
      <w:tr w:rsidR="001D503B" w:rsidRPr="00B101FD" w:rsidTr="00D21B92">
        <w:tc>
          <w:tcPr>
            <w:tcW w:w="467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b/>
              </w:rPr>
            </w:pPr>
            <w:r w:rsidRPr="00B101FD">
              <w:rPr>
                <w:rFonts w:ascii="Arial" w:hAnsi="Arial" w:cs="Arial"/>
                <w:b/>
              </w:rPr>
              <w:t>Expression orale en continu</w:t>
            </w:r>
          </w:p>
          <w:p w:rsidR="001D503B" w:rsidRPr="00E23163" w:rsidRDefault="001D503B" w:rsidP="00D21B92">
            <w:pPr>
              <w:rPr>
                <w:rFonts w:ascii="Arial" w:hAnsi="Arial" w:cs="Arial"/>
                <w:b/>
                <w:highlight w:val="lightGray"/>
              </w:rPr>
            </w:pPr>
            <w:r w:rsidRPr="00E23163">
              <w:rPr>
                <w:rFonts w:ascii="Arial" w:hAnsi="Arial" w:cs="Arial"/>
                <w:b/>
                <w:sz w:val="22"/>
                <w:szCs w:val="22"/>
              </w:rPr>
              <w:t xml:space="preserve">(présentation du ou des documents) </w:t>
            </w:r>
          </w:p>
        </w:tc>
        <w:tc>
          <w:tcPr>
            <w:tcW w:w="498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b/>
              </w:rPr>
            </w:pPr>
            <w:r w:rsidRPr="00B101FD">
              <w:rPr>
                <w:rFonts w:ascii="Arial" w:hAnsi="Arial" w:cs="Arial"/>
                <w:b/>
              </w:rPr>
              <w:t>Interaction orale</w:t>
            </w:r>
          </w:p>
          <w:p w:rsidR="001D503B" w:rsidRPr="00E23163" w:rsidRDefault="001D503B" w:rsidP="00D21B92">
            <w:pPr>
              <w:rPr>
                <w:rFonts w:ascii="Arial" w:hAnsi="Arial" w:cs="Arial"/>
                <w:b/>
              </w:rPr>
            </w:pPr>
            <w:r w:rsidRPr="00E23163">
              <w:rPr>
                <w:rFonts w:ascii="Arial" w:hAnsi="Arial" w:cs="Arial"/>
                <w:b/>
                <w:sz w:val="22"/>
                <w:szCs w:val="22"/>
              </w:rPr>
              <w:t>(entretien avec l’examinateur)</w:t>
            </w:r>
          </w:p>
        </w:tc>
        <w:tc>
          <w:tcPr>
            <w:tcW w:w="434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nil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b/>
              </w:rPr>
            </w:pPr>
            <w:r w:rsidRPr="00B101FD">
              <w:rPr>
                <w:rFonts w:ascii="Arial" w:hAnsi="Arial" w:cs="Arial"/>
                <w:b/>
              </w:rPr>
              <w:t>Intelligibilité et recevabilité linguistique</w:t>
            </w:r>
          </w:p>
        </w:tc>
        <w:tc>
          <w:tcPr>
            <w:tcW w:w="865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sz w:val="18"/>
              </w:rPr>
            </w:pPr>
          </w:p>
        </w:tc>
      </w:tr>
      <w:tr w:rsidR="001D503B" w:rsidRPr="00B101FD" w:rsidTr="00D21B92">
        <w:tc>
          <w:tcPr>
            <w:tcW w:w="467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b/>
                <w:color w:val="000000"/>
              </w:rPr>
            </w:pPr>
            <w:r w:rsidRPr="00B101FD">
              <w:rPr>
                <w:rFonts w:ascii="Arial" w:hAnsi="Arial" w:cs="Arial"/>
                <w:b/>
                <w:color w:val="000000"/>
                <w:sz w:val="22"/>
              </w:rPr>
              <w:t>Degré 1</w:t>
            </w:r>
          </w:p>
        </w:tc>
        <w:tc>
          <w:tcPr>
            <w:tcW w:w="498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b/>
              </w:rPr>
            </w:pPr>
            <w:r w:rsidRPr="00B101FD">
              <w:rPr>
                <w:rFonts w:ascii="Arial" w:hAnsi="Arial" w:cs="Arial"/>
                <w:b/>
                <w:sz w:val="22"/>
              </w:rPr>
              <w:t>Degré 1</w:t>
            </w:r>
          </w:p>
        </w:tc>
        <w:tc>
          <w:tcPr>
            <w:tcW w:w="43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b/>
              </w:rPr>
            </w:pPr>
            <w:r w:rsidRPr="00B101FD">
              <w:rPr>
                <w:rFonts w:ascii="Arial" w:hAnsi="Arial" w:cs="Arial"/>
                <w:b/>
                <w:sz w:val="22"/>
              </w:rPr>
              <w:t>Degré 1</w:t>
            </w:r>
          </w:p>
        </w:tc>
        <w:tc>
          <w:tcPr>
            <w:tcW w:w="865" w:type="dxa"/>
            <w:tcBorders>
              <w:top w:val="single" w:sz="18" w:space="0" w:color="auto"/>
              <w:left w:val="nil"/>
              <w:right w:val="single" w:sz="18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</w:rPr>
            </w:pPr>
          </w:p>
        </w:tc>
      </w:tr>
      <w:tr w:rsidR="001D503B" w:rsidRPr="00B101FD" w:rsidTr="00D21B92">
        <w:trPr>
          <w:trHeight w:val="619"/>
        </w:trPr>
        <w:tc>
          <w:tcPr>
            <w:tcW w:w="3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Présente peu d’informations.</w:t>
            </w:r>
          </w:p>
          <w:p w:rsidR="001D503B" w:rsidRPr="00B101FD" w:rsidRDefault="001D503B" w:rsidP="00D21B92">
            <w:pPr>
              <w:rPr>
                <w:rFonts w:ascii="Arial" w:hAnsi="Arial" w:cs="Arial"/>
                <w:sz w:val="18"/>
                <w:szCs w:val="18"/>
              </w:rPr>
            </w:pPr>
            <w:r w:rsidRPr="00B101FD">
              <w:rPr>
                <w:rFonts w:ascii="Arial" w:hAnsi="Arial" w:cs="Arial"/>
                <w:sz w:val="18"/>
                <w:szCs w:val="18"/>
              </w:rPr>
              <w:t>Enoncés très courts et stéréotypés.</w:t>
            </w:r>
          </w:p>
          <w:p w:rsidR="001D503B" w:rsidRPr="00B101FD" w:rsidRDefault="001D503B" w:rsidP="00D21B92">
            <w:pPr>
              <w:rPr>
                <w:rFonts w:ascii="Arial" w:hAnsi="Arial" w:cs="Arial"/>
                <w:sz w:val="18"/>
                <w:szCs w:val="18"/>
              </w:rPr>
            </w:pPr>
            <w:r w:rsidRPr="00B101FD">
              <w:rPr>
                <w:rFonts w:ascii="Arial" w:hAnsi="Arial" w:cs="Arial"/>
                <w:sz w:val="18"/>
                <w:szCs w:val="18"/>
              </w:rPr>
              <w:t>Nombreuses pauses. Lit ses notes.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sz w:val="18"/>
                <w:szCs w:val="18"/>
              </w:rPr>
            </w:pPr>
            <w:r w:rsidRPr="00B101FD">
              <w:rPr>
                <w:rFonts w:ascii="Arial" w:hAnsi="Arial" w:cs="Arial"/>
                <w:sz w:val="18"/>
                <w:szCs w:val="18"/>
              </w:rPr>
              <w:t>1 ou 2</w:t>
            </w:r>
          </w:p>
          <w:p w:rsidR="001D503B" w:rsidRPr="00B101FD" w:rsidRDefault="001D503B" w:rsidP="00D21B92">
            <w:pPr>
              <w:rPr>
                <w:rFonts w:ascii="Arial" w:hAnsi="Arial" w:cs="Arial"/>
                <w:sz w:val="18"/>
                <w:szCs w:val="18"/>
              </w:rPr>
            </w:pPr>
            <w:r w:rsidRPr="00B101FD">
              <w:rPr>
                <w:rFonts w:ascii="Arial" w:hAnsi="Arial" w:cs="Arial"/>
                <w:sz w:val="18"/>
                <w:szCs w:val="18"/>
              </w:rPr>
              <w:t>pt</w:t>
            </w:r>
            <w:r>
              <w:rPr>
                <w:rFonts w:ascii="Arial" w:hAnsi="Arial" w:cs="Arial"/>
                <w:sz w:val="18"/>
                <w:szCs w:val="18"/>
              </w:rPr>
              <w:t>s</w:t>
            </w:r>
          </w:p>
        </w:tc>
        <w:tc>
          <w:tcPr>
            <w:tcW w:w="4278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sz w:val="18"/>
                <w:szCs w:val="18"/>
              </w:rPr>
            </w:pPr>
            <w:r w:rsidRPr="00B101FD">
              <w:rPr>
                <w:rFonts w:ascii="Arial" w:hAnsi="Arial" w:cs="Arial"/>
                <w:sz w:val="18"/>
                <w:szCs w:val="18"/>
              </w:rPr>
              <w:t>Echange difficile malgré l’aide apportée par l’examinateur.</w:t>
            </w:r>
          </w:p>
          <w:p w:rsidR="001D503B" w:rsidRPr="00B101FD" w:rsidRDefault="001D503B" w:rsidP="00D21B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sz w:val="18"/>
                <w:szCs w:val="18"/>
              </w:rPr>
            </w:pPr>
            <w:r w:rsidRPr="00B101FD">
              <w:rPr>
                <w:rFonts w:ascii="Arial" w:hAnsi="Arial" w:cs="Arial"/>
                <w:sz w:val="18"/>
                <w:szCs w:val="18"/>
              </w:rPr>
              <w:t>1 ou 2</w:t>
            </w:r>
          </w:p>
          <w:p w:rsidR="001D503B" w:rsidRPr="00B101FD" w:rsidRDefault="001D503B" w:rsidP="00D21B92">
            <w:pPr>
              <w:rPr>
                <w:rFonts w:ascii="Arial" w:hAnsi="Arial" w:cs="Arial"/>
                <w:sz w:val="18"/>
                <w:szCs w:val="18"/>
              </w:rPr>
            </w:pPr>
            <w:r w:rsidRPr="00B101FD">
              <w:rPr>
                <w:rFonts w:ascii="Arial" w:hAnsi="Arial" w:cs="Arial"/>
                <w:sz w:val="18"/>
                <w:szCs w:val="18"/>
              </w:rPr>
              <w:t>pts</w:t>
            </w:r>
          </w:p>
        </w:tc>
        <w:tc>
          <w:tcPr>
            <w:tcW w:w="4346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sz w:val="18"/>
                <w:szCs w:val="18"/>
              </w:rPr>
            </w:pPr>
            <w:r w:rsidRPr="00B101FD">
              <w:rPr>
                <w:rFonts w:ascii="Arial" w:hAnsi="Arial" w:cs="Arial"/>
                <w:sz w:val="18"/>
                <w:szCs w:val="18"/>
              </w:rPr>
              <w:t>Partiellement compréhensible. Répertoire élémentaire de mots et d’expressions courantes.</w:t>
            </w:r>
          </w:p>
          <w:p w:rsidR="001D503B" w:rsidRPr="00B101FD" w:rsidRDefault="001D503B" w:rsidP="00D21B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sz w:val="18"/>
                <w:szCs w:val="18"/>
              </w:rPr>
            </w:pPr>
            <w:r w:rsidRPr="00B101FD">
              <w:rPr>
                <w:rFonts w:ascii="Arial" w:hAnsi="Arial" w:cs="Arial"/>
                <w:sz w:val="18"/>
                <w:szCs w:val="18"/>
              </w:rPr>
              <w:t xml:space="preserve">1 ou </w:t>
            </w:r>
            <w:smartTag w:uri="urn:schemas-microsoft-com:office:smarttags" w:element="metricconverter">
              <w:smartTagPr>
                <w:attr w:name="ProductID" w:val="2 pts"/>
              </w:smartTagPr>
              <w:r w:rsidRPr="00B101FD">
                <w:rPr>
                  <w:rFonts w:ascii="Arial" w:hAnsi="Arial" w:cs="Arial"/>
                  <w:sz w:val="18"/>
                  <w:szCs w:val="18"/>
                </w:rPr>
                <w:t>2 pts</w:t>
              </w:r>
            </w:smartTag>
          </w:p>
          <w:p w:rsidR="001D503B" w:rsidRPr="00B101FD" w:rsidRDefault="001D503B" w:rsidP="00D21B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D503B" w:rsidRPr="00B101FD" w:rsidTr="00D21B92">
        <w:tc>
          <w:tcPr>
            <w:tcW w:w="3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b/>
              </w:rPr>
            </w:pPr>
            <w:r w:rsidRPr="00B101FD">
              <w:rPr>
                <w:rFonts w:ascii="Arial" w:hAnsi="Arial" w:cs="Arial"/>
                <w:b/>
                <w:sz w:val="22"/>
              </w:rPr>
              <w:t>Degré 2</w:t>
            </w:r>
          </w:p>
        </w:tc>
        <w:tc>
          <w:tcPr>
            <w:tcW w:w="7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b/>
              </w:rPr>
            </w:pPr>
          </w:p>
        </w:tc>
        <w:tc>
          <w:tcPr>
            <w:tcW w:w="42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b/>
              </w:rPr>
            </w:pPr>
            <w:r w:rsidRPr="00B101FD">
              <w:rPr>
                <w:rFonts w:ascii="Arial" w:hAnsi="Arial" w:cs="Arial"/>
                <w:b/>
                <w:sz w:val="22"/>
              </w:rPr>
              <w:t>Degré 2</w:t>
            </w:r>
          </w:p>
        </w:tc>
        <w:tc>
          <w:tcPr>
            <w:tcW w:w="702" w:type="dxa"/>
            <w:tcBorders>
              <w:top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b/>
              </w:rPr>
            </w:pPr>
          </w:p>
        </w:tc>
        <w:tc>
          <w:tcPr>
            <w:tcW w:w="434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b/>
              </w:rPr>
            </w:pPr>
            <w:r w:rsidRPr="00B101FD">
              <w:rPr>
                <w:rFonts w:ascii="Arial" w:hAnsi="Arial" w:cs="Arial"/>
                <w:b/>
                <w:sz w:val="22"/>
              </w:rPr>
              <w:t>Degré 2</w:t>
            </w:r>
          </w:p>
        </w:tc>
        <w:tc>
          <w:tcPr>
            <w:tcW w:w="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b/>
              </w:rPr>
            </w:pPr>
          </w:p>
        </w:tc>
      </w:tr>
      <w:tr w:rsidR="001D503B" w:rsidRPr="00B101FD" w:rsidTr="00D21B92">
        <w:tc>
          <w:tcPr>
            <w:tcW w:w="3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sz w:val="18"/>
                <w:szCs w:val="18"/>
              </w:rPr>
            </w:pPr>
            <w:r w:rsidRPr="00B101FD">
              <w:rPr>
                <w:rFonts w:ascii="Arial" w:hAnsi="Arial" w:cs="Arial"/>
                <w:sz w:val="18"/>
                <w:szCs w:val="18"/>
              </w:rPr>
              <w:t>A saisi l’information essentielle, mais le relevé reste incomplet. En rend compte de manière brève et élémentaire (simple liste de points).</w:t>
            </w:r>
          </w:p>
          <w:p w:rsidR="001D503B" w:rsidRPr="00B101FD" w:rsidRDefault="001D503B" w:rsidP="00D21B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3 pts"/>
              </w:smartTagPr>
              <w:r w:rsidRPr="00B101FD">
                <w:rPr>
                  <w:rFonts w:ascii="Arial" w:hAnsi="Arial" w:cs="Arial"/>
                  <w:sz w:val="18"/>
                  <w:szCs w:val="18"/>
                </w:rPr>
                <w:t>3 pts</w:t>
              </w:r>
            </w:smartTag>
          </w:p>
        </w:tc>
        <w:tc>
          <w:tcPr>
            <w:tcW w:w="42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sz w:val="18"/>
                <w:szCs w:val="18"/>
              </w:rPr>
            </w:pPr>
            <w:r w:rsidRPr="00B101FD">
              <w:rPr>
                <w:rFonts w:ascii="Arial" w:hAnsi="Arial" w:cs="Arial"/>
                <w:sz w:val="18"/>
                <w:szCs w:val="18"/>
              </w:rPr>
              <w:t>Communique de façon limitée.</w:t>
            </w:r>
          </w:p>
          <w:p w:rsidR="001D503B" w:rsidRPr="00B101FD" w:rsidRDefault="001D503B" w:rsidP="00D21B92">
            <w:pPr>
              <w:rPr>
                <w:rFonts w:ascii="Arial" w:hAnsi="Arial" w:cs="Arial"/>
                <w:sz w:val="18"/>
                <w:szCs w:val="18"/>
              </w:rPr>
            </w:pPr>
            <w:r w:rsidRPr="00B101FD">
              <w:rPr>
                <w:rFonts w:ascii="Arial" w:hAnsi="Arial" w:cs="Arial"/>
                <w:sz w:val="18"/>
                <w:szCs w:val="18"/>
              </w:rPr>
              <w:t xml:space="preserve">Répond, sans prendre l’initiative de l’échange qui repose sur l’aide apportée par l’examinateur. </w:t>
            </w:r>
          </w:p>
          <w:p w:rsidR="001D503B" w:rsidRPr="00B101FD" w:rsidRDefault="001D503B" w:rsidP="00D21B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3 pts"/>
              </w:smartTagPr>
              <w:r w:rsidRPr="00B101FD">
                <w:rPr>
                  <w:rFonts w:ascii="Arial" w:hAnsi="Arial" w:cs="Arial"/>
                  <w:sz w:val="18"/>
                  <w:szCs w:val="18"/>
                </w:rPr>
                <w:t>3 pts</w:t>
              </w:r>
            </w:smartTag>
          </w:p>
        </w:tc>
        <w:tc>
          <w:tcPr>
            <w:tcW w:w="43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sz w:val="18"/>
                <w:szCs w:val="18"/>
              </w:rPr>
            </w:pPr>
            <w:r w:rsidRPr="00B101FD">
              <w:rPr>
                <w:rFonts w:ascii="Arial" w:hAnsi="Arial" w:cs="Arial"/>
                <w:sz w:val="18"/>
                <w:szCs w:val="18"/>
              </w:rPr>
              <w:t xml:space="preserve">S’exprime dans une langue intelligible malgré un vocabulaire limité. Commet systématiquement des erreurs élémentaires. </w:t>
            </w:r>
          </w:p>
          <w:p w:rsidR="001D503B" w:rsidRPr="00B101FD" w:rsidRDefault="001D503B" w:rsidP="00D21B92">
            <w:pPr>
              <w:rPr>
                <w:rFonts w:ascii="Arial" w:hAnsi="Arial" w:cs="Arial"/>
                <w:sz w:val="18"/>
                <w:szCs w:val="18"/>
              </w:rPr>
            </w:pPr>
            <w:r w:rsidRPr="00B101FD">
              <w:rPr>
                <w:rFonts w:ascii="Arial" w:hAnsi="Arial" w:cs="Arial"/>
                <w:sz w:val="18"/>
                <w:szCs w:val="18"/>
              </w:rPr>
              <w:t>Prononciation compréhensible malgré un net accent français.</w:t>
            </w:r>
          </w:p>
        </w:tc>
        <w:tc>
          <w:tcPr>
            <w:tcW w:w="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sz w:val="18"/>
                <w:szCs w:val="18"/>
              </w:rPr>
            </w:pPr>
            <w:r w:rsidRPr="00B101FD">
              <w:rPr>
                <w:rFonts w:ascii="Arial" w:hAnsi="Arial" w:cs="Arial"/>
                <w:sz w:val="18"/>
                <w:szCs w:val="18"/>
              </w:rPr>
              <w:t xml:space="preserve">3 ou </w:t>
            </w:r>
            <w:smartTag w:uri="urn:schemas-microsoft-com:office:smarttags" w:element="metricconverter">
              <w:smartTagPr>
                <w:attr w:name="ProductID" w:val="4 pts"/>
              </w:smartTagPr>
              <w:r w:rsidRPr="00B101FD">
                <w:rPr>
                  <w:rFonts w:ascii="Arial" w:hAnsi="Arial" w:cs="Arial"/>
                  <w:sz w:val="18"/>
                  <w:szCs w:val="18"/>
                </w:rPr>
                <w:t>4 pts</w:t>
              </w:r>
            </w:smartTag>
          </w:p>
        </w:tc>
      </w:tr>
      <w:tr w:rsidR="001D503B" w:rsidRPr="00B101FD" w:rsidTr="00D21B92">
        <w:tc>
          <w:tcPr>
            <w:tcW w:w="3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b/>
              </w:rPr>
            </w:pPr>
            <w:r w:rsidRPr="00B101FD">
              <w:rPr>
                <w:rFonts w:ascii="Arial" w:hAnsi="Arial" w:cs="Arial"/>
                <w:b/>
                <w:sz w:val="22"/>
              </w:rPr>
              <w:t>Degré 3</w:t>
            </w:r>
          </w:p>
        </w:tc>
        <w:tc>
          <w:tcPr>
            <w:tcW w:w="7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b/>
              </w:rPr>
            </w:pPr>
          </w:p>
        </w:tc>
        <w:tc>
          <w:tcPr>
            <w:tcW w:w="42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b/>
              </w:rPr>
            </w:pPr>
            <w:r w:rsidRPr="00B101FD">
              <w:rPr>
                <w:rFonts w:ascii="Arial" w:hAnsi="Arial" w:cs="Arial"/>
                <w:b/>
                <w:sz w:val="22"/>
              </w:rPr>
              <w:t>Degré 3</w:t>
            </w:r>
          </w:p>
        </w:tc>
        <w:tc>
          <w:tcPr>
            <w:tcW w:w="7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b/>
              </w:rPr>
            </w:pPr>
          </w:p>
        </w:tc>
        <w:tc>
          <w:tcPr>
            <w:tcW w:w="434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b/>
              </w:rPr>
            </w:pPr>
            <w:r w:rsidRPr="00B101FD">
              <w:rPr>
                <w:rFonts w:ascii="Arial" w:hAnsi="Arial" w:cs="Arial"/>
                <w:b/>
                <w:sz w:val="22"/>
              </w:rPr>
              <w:t>Degré 3</w:t>
            </w:r>
          </w:p>
        </w:tc>
        <w:tc>
          <w:tcPr>
            <w:tcW w:w="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b/>
              </w:rPr>
            </w:pPr>
          </w:p>
        </w:tc>
      </w:tr>
      <w:tr w:rsidR="001D503B" w:rsidRPr="00B101FD" w:rsidTr="00D21B92">
        <w:tc>
          <w:tcPr>
            <w:tcW w:w="3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sz w:val="18"/>
                <w:szCs w:val="18"/>
              </w:rPr>
            </w:pPr>
            <w:r w:rsidRPr="00B101FD">
              <w:rPr>
                <w:rFonts w:ascii="Arial" w:hAnsi="Arial" w:cs="Arial"/>
                <w:sz w:val="18"/>
                <w:szCs w:val="18"/>
              </w:rPr>
              <w:t xml:space="preserve">A saisi les points principaux qu’il présente avec une certaine précision. Discours articulé et cohérent (suite linéaire de points qui s’enchaînent). </w:t>
            </w:r>
          </w:p>
          <w:p w:rsidR="001D503B" w:rsidRPr="00B101FD" w:rsidRDefault="001D503B" w:rsidP="00D21B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4 pts"/>
              </w:smartTagPr>
              <w:r w:rsidRPr="00B101FD">
                <w:rPr>
                  <w:rFonts w:ascii="Arial" w:hAnsi="Arial" w:cs="Arial"/>
                  <w:sz w:val="18"/>
                  <w:szCs w:val="18"/>
                </w:rPr>
                <w:t>4 pts</w:t>
              </w:r>
            </w:smartTag>
          </w:p>
        </w:tc>
        <w:tc>
          <w:tcPr>
            <w:tcW w:w="42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sz w:val="18"/>
                <w:szCs w:val="18"/>
              </w:rPr>
            </w:pPr>
            <w:r w:rsidRPr="00B101FD">
              <w:rPr>
                <w:rFonts w:ascii="Arial" w:hAnsi="Arial" w:cs="Arial"/>
                <w:sz w:val="18"/>
                <w:szCs w:val="18"/>
              </w:rPr>
              <w:t>Peut intervenir dans l’échange avec une relative aisance. Réponses cohérentes même si les interventions sont parfois brèves et maladroites.</w:t>
            </w:r>
          </w:p>
          <w:p w:rsidR="001D503B" w:rsidRPr="00B101FD" w:rsidRDefault="001D503B" w:rsidP="00D21B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4 pts"/>
              </w:smartTagPr>
              <w:r w:rsidRPr="00B101FD">
                <w:rPr>
                  <w:rFonts w:ascii="Arial" w:hAnsi="Arial" w:cs="Arial"/>
                  <w:sz w:val="18"/>
                  <w:szCs w:val="18"/>
                </w:rPr>
                <w:t>4 pts</w:t>
              </w:r>
            </w:smartTag>
          </w:p>
        </w:tc>
        <w:tc>
          <w:tcPr>
            <w:tcW w:w="43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sz w:val="18"/>
                <w:szCs w:val="18"/>
              </w:rPr>
            </w:pPr>
            <w:r w:rsidRPr="00B101FD">
              <w:rPr>
                <w:rFonts w:ascii="Arial" w:hAnsi="Arial" w:cs="Arial"/>
                <w:sz w:val="18"/>
                <w:szCs w:val="18"/>
              </w:rPr>
              <w:t xml:space="preserve">Fait un emploi globalement correct des structures courantes malgré de nettes influences de la langue maternelle. </w:t>
            </w:r>
          </w:p>
          <w:p w:rsidR="001D503B" w:rsidRPr="00B101FD" w:rsidRDefault="001D503B" w:rsidP="00D21B92">
            <w:pPr>
              <w:rPr>
                <w:rFonts w:ascii="Arial" w:hAnsi="Arial" w:cs="Arial"/>
                <w:sz w:val="18"/>
                <w:szCs w:val="18"/>
              </w:rPr>
            </w:pPr>
            <w:r w:rsidRPr="00B101FD">
              <w:rPr>
                <w:rFonts w:ascii="Arial" w:hAnsi="Arial" w:cs="Arial"/>
                <w:sz w:val="18"/>
                <w:szCs w:val="18"/>
              </w:rPr>
              <w:t>Prononciation clairement intelligible malgré des erreurs.</w:t>
            </w:r>
          </w:p>
        </w:tc>
        <w:tc>
          <w:tcPr>
            <w:tcW w:w="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sz w:val="18"/>
                <w:szCs w:val="18"/>
              </w:rPr>
            </w:pPr>
            <w:r w:rsidRPr="00B101FD">
              <w:rPr>
                <w:rFonts w:ascii="Arial" w:hAnsi="Arial" w:cs="Arial"/>
                <w:sz w:val="18"/>
                <w:szCs w:val="18"/>
              </w:rPr>
              <w:t xml:space="preserve">5 ou </w:t>
            </w:r>
            <w:smartTag w:uri="urn:schemas-microsoft-com:office:smarttags" w:element="metricconverter">
              <w:smartTagPr>
                <w:attr w:name="ProductID" w:val="6 pts"/>
              </w:smartTagPr>
              <w:r w:rsidRPr="00B101FD">
                <w:rPr>
                  <w:rFonts w:ascii="Arial" w:hAnsi="Arial" w:cs="Arial"/>
                  <w:sz w:val="18"/>
                  <w:szCs w:val="18"/>
                </w:rPr>
                <w:t>6 pts</w:t>
              </w:r>
            </w:smartTag>
          </w:p>
        </w:tc>
      </w:tr>
      <w:tr w:rsidR="001D503B" w:rsidRPr="00B101FD" w:rsidTr="00D21B92">
        <w:tc>
          <w:tcPr>
            <w:tcW w:w="3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b/>
              </w:rPr>
            </w:pPr>
            <w:r w:rsidRPr="00B101FD">
              <w:rPr>
                <w:rFonts w:ascii="Arial" w:hAnsi="Arial" w:cs="Arial"/>
                <w:b/>
                <w:sz w:val="22"/>
              </w:rPr>
              <w:t>Degré 4</w:t>
            </w:r>
          </w:p>
        </w:tc>
        <w:tc>
          <w:tcPr>
            <w:tcW w:w="7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b/>
              </w:rPr>
            </w:pPr>
          </w:p>
        </w:tc>
        <w:tc>
          <w:tcPr>
            <w:tcW w:w="427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b/>
              </w:rPr>
            </w:pPr>
            <w:r w:rsidRPr="00B101FD">
              <w:rPr>
                <w:rFonts w:ascii="Arial" w:hAnsi="Arial" w:cs="Arial"/>
                <w:b/>
                <w:sz w:val="22"/>
              </w:rPr>
              <w:t>Degré 4</w:t>
            </w:r>
          </w:p>
        </w:tc>
        <w:tc>
          <w:tcPr>
            <w:tcW w:w="7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b/>
              </w:rPr>
            </w:pPr>
          </w:p>
        </w:tc>
        <w:tc>
          <w:tcPr>
            <w:tcW w:w="434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b/>
              </w:rPr>
            </w:pPr>
            <w:r w:rsidRPr="00B101FD">
              <w:rPr>
                <w:rFonts w:ascii="Arial" w:hAnsi="Arial" w:cs="Arial"/>
                <w:b/>
                <w:sz w:val="22"/>
              </w:rPr>
              <w:t>Degré 4</w:t>
            </w:r>
          </w:p>
        </w:tc>
        <w:tc>
          <w:tcPr>
            <w:tcW w:w="8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b/>
              </w:rPr>
            </w:pPr>
          </w:p>
        </w:tc>
      </w:tr>
      <w:tr w:rsidR="001D503B" w:rsidRPr="00B101FD" w:rsidTr="00D21B92">
        <w:tc>
          <w:tcPr>
            <w:tcW w:w="396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sz w:val="18"/>
                <w:szCs w:val="18"/>
              </w:rPr>
            </w:pPr>
            <w:r w:rsidRPr="00B101FD">
              <w:rPr>
                <w:rFonts w:ascii="Arial" w:hAnsi="Arial" w:cs="Arial"/>
                <w:sz w:val="18"/>
                <w:szCs w:val="18"/>
              </w:rPr>
              <w:t xml:space="preserve">Présente le document de façon personnelle et organisée (compréhension fine du support : point de vue, ton…). </w:t>
            </w:r>
          </w:p>
          <w:p w:rsidR="001D503B" w:rsidRPr="00B101FD" w:rsidRDefault="001D503B" w:rsidP="00D21B92">
            <w:pPr>
              <w:rPr>
                <w:rFonts w:ascii="Arial" w:hAnsi="Arial" w:cs="Arial"/>
                <w:sz w:val="18"/>
                <w:szCs w:val="18"/>
              </w:rPr>
            </w:pPr>
            <w:r w:rsidRPr="00B101FD">
              <w:rPr>
                <w:rFonts w:ascii="Arial" w:hAnsi="Arial" w:cs="Arial"/>
                <w:sz w:val="18"/>
                <w:szCs w:val="18"/>
              </w:rPr>
              <w:t>Explicite les points importants, les exemples et détails pertinents.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sz w:val="18"/>
                <w:szCs w:val="18"/>
              </w:rPr>
            </w:pPr>
            <w:r w:rsidRPr="00B101FD">
              <w:rPr>
                <w:rFonts w:ascii="Arial" w:hAnsi="Arial" w:cs="Arial"/>
                <w:sz w:val="18"/>
                <w:szCs w:val="18"/>
              </w:rPr>
              <w:t xml:space="preserve">5 ou </w:t>
            </w:r>
            <w:smartTag w:uri="urn:schemas-microsoft-com:office:smarttags" w:element="metricconverter">
              <w:smartTagPr>
                <w:attr w:name="ProductID" w:val="6 pts"/>
              </w:smartTagPr>
              <w:r w:rsidRPr="00B101FD">
                <w:rPr>
                  <w:rFonts w:ascii="Arial" w:hAnsi="Arial" w:cs="Arial"/>
                  <w:sz w:val="18"/>
                  <w:szCs w:val="18"/>
                </w:rPr>
                <w:t>6 pts</w:t>
              </w:r>
            </w:smartTag>
          </w:p>
        </w:tc>
        <w:tc>
          <w:tcPr>
            <w:tcW w:w="427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sz w:val="18"/>
                <w:szCs w:val="18"/>
              </w:rPr>
            </w:pPr>
            <w:r w:rsidRPr="00B101FD">
              <w:rPr>
                <w:rFonts w:ascii="Arial" w:hAnsi="Arial" w:cs="Arial"/>
                <w:sz w:val="18"/>
                <w:szCs w:val="18"/>
              </w:rPr>
              <w:t>Argumente avec pertinence, peut parfois prendre l’initiative de l’échange et prendre position.</w:t>
            </w:r>
          </w:p>
          <w:p w:rsidR="001D503B" w:rsidRPr="00B101FD" w:rsidRDefault="001D503B" w:rsidP="00D21B92">
            <w:pPr>
              <w:rPr>
                <w:rFonts w:ascii="Arial" w:hAnsi="Arial" w:cs="Arial"/>
                <w:sz w:val="18"/>
                <w:szCs w:val="18"/>
              </w:rPr>
            </w:pPr>
            <w:r w:rsidRPr="00B101FD">
              <w:rPr>
                <w:rFonts w:ascii="Arial" w:hAnsi="Arial" w:cs="Arial"/>
                <w:sz w:val="18"/>
                <w:szCs w:val="18"/>
              </w:rPr>
              <w:t xml:space="preserve">Capable de relier le document à d’autres thèmes ou éléments de culture professionnelle. </w:t>
            </w:r>
          </w:p>
        </w:tc>
        <w:tc>
          <w:tcPr>
            <w:tcW w:w="702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sz w:val="18"/>
                <w:szCs w:val="18"/>
              </w:rPr>
            </w:pPr>
            <w:r w:rsidRPr="00B101FD">
              <w:rPr>
                <w:rFonts w:ascii="Arial" w:hAnsi="Arial" w:cs="Arial"/>
                <w:sz w:val="18"/>
                <w:szCs w:val="18"/>
              </w:rPr>
              <w:t xml:space="preserve">5 ou </w:t>
            </w:r>
            <w:smartTag w:uri="urn:schemas-microsoft-com:office:smarttags" w:element="metricconverter">
              <w:smartTagPr>
                <w:attr w:name="ProductID" w:val="6 pts"/>
              </w:smartTagPr>
              <w:r w:rsidRPr="00B101FD">
                <w:rPr>
                  <w:rFonts w:ascii="Arial" w:hAnsi="Arial" w:cs="Arial"/>
                  <w:sz w:val="18"/>
                  <w:szCs w:val="18"/>
                </w:rPr>
                <w:t>6 pts</w:t>
              </w:r>
            </w:smartTag>
          </w:p>
        </w:tc>
        <w:tc>
          <w:tcPr>
            <w:tcW w:w="434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sz w:val="18"/>
                <w:szCs w:val="18"/>
              </w:rPr>
            </w:pPr>
            <w:r w:rsidRPr="00B101FD">
              <w:rPr>
                <w:rFonts w:ascii="Arial" w:hAnsi="Arial" w:cs="Arial"/>
                <w:sz w:val="18"/>
                <w:szCs w:val="18"/>
              </w:rPr>
              <w:t xml:space="preserve">Débit assez régulier. </w:t>
            </w:r>
          </w:p>
          <w:p w:rsidR="001D503B" w:rsidRPr="00B101FD" w:rsidRDefault="001D503B" w:rsidP="00D21B92">
            <w:pPr>
              <w:rPr>
                <w:rFonts w:ascii="Arial" w:hAnsi="Arial" w:cs="Arial"/>
                <w:sz w:val="18"/>
                <w:szCs w:val="18"/>
              </w:rPr>
            </w:pPr>
            <w:r w:rsidRPr="00B101FD">
              <w:rPr>
                <w:rFonts w:ascii="Arial" w:hAnsi="Arial" w:cs="Arial"/>
                <w:sz w:val="18"/>
                <w:szCs w:val="18"/>
              </w:rPr>
              <w:t>Bon contrôle grammatical et lexique assez étendu (pas de fautes conduisant à des malentendus).</w:t>
            </w:r>
          </w:p>
          <w:p w:rsidR="001D503B" w:rsidRPr="00B101FD" w:rsidRDefault="001D503B" w:rsidP="00D21B92">
            <w:pPr>
              <w:rPr>
                <w:rFonts w:ascii="Arial" w:hAnsi="Arial" w:cs="Arial"/>
                <w:sz w:val="18"/>
                <w:szCs w:val="18"/>
              </w:rPr>
            </w:pPr>
            <w:r w:rsidRPr="00B101FD">
              <w:rPr>
                <w:rFonts w:ascii="Arial" w:hAnsi="Arial" w:cs="Arial"/>
                <w:sz w:val="18"/>
                <w:szCs w:val="18"/>
              </w:rPr>
              <w:t>Prononciation claire.</w:t>
            </w:r>
          </w:p>
        </w:tc>
        <w:tc>
          <w:tcPr>
            <w:tcW w:w="86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sz w:val="18"/>
                <w:szCs w:val="18"/>
              </w:rPr>
            </w:pPr>
            <w:r w:rsidRPr="00B101FD">
              <w:rPr>
                <w:rFonts w:ascii="Arial" w:hAnsi="Arial" w:cs="Arial"/>
                <w:sz w:val="18"/>
                <w:szCs w:val="18"/>
              </w:rPr>
              <w:t xml:space="preserve">7 ou </w:t>
            </w:r>
            <w:smartTag w:uri="urn:schemas-microsoft-com:office:smarttags" w:element="metricconverter">
              <w:smartTagPr>
                <w:attr w:name="ProductID" w:val="8 pts"/>
              </w:smartTagPr>
              <w:r w:rsidRPr="00B101FD">
                <w:rPr>
                  <w:rFonts w:ascii="Arial" w:hAnsi="Arial" w:cs="Arial"/>
                  <w:sz w:val="18"/>
                  <w:szCs w:val="18"/>
                </w:rPr>
                <w:t>8 pts</w:t>
              </w:r>
            </w:smartTag>
          </w:p>
        </w:tc>
      </w:tr>
      <w:tr w:rsidR="001D503B" w:rsidRPr="00B101FD" w:rsidTr="00D21B92">
        <w:tc>
          <w:tcPr>
            <w:tcW w:w="396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sz w:val="18"/>
                <w:szCs w:val="18"/>
              </w:rPr>
            </w:pPr>
            <w:r w:rsidRPr="00B101FD">
              <w:rPr>
                <w:rFonts w:ascii="Arial" w:hAnsi="Arial" w:cs="Arial"/>
                <w:b/>
                <w:sz w:val="18"/>
                <w:szCs w:val="18"/>
              </w:rPr>
              <w:t>Bonus</w:t>
            </w:r>
            <w:r w:rsidRPr="00B101FD">
              <w:rPr>
                <w:rFonts w:ascii="Arial" w:hAnsi="Arial" w:cs="Arial"/>
                <w:sz w:val="18"/>
                <w:szCs w:val="18"/>
              </w:rPr>
              <w:t xml:space="preserve"> : Capable d’apprécier le document et de prendre position. 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sz w:val="18"/>
                <w:szCs w:val="18"/>
              </w:rPr>
            </w:pPr>
            <w:r w:rsidRPr="00B101FD">
              <w:rPr>
                <w:rFonts w:ascii="Arial" w:hAnsi="Arial" w:cs="Arial"/>
                <w:sz w:val="18"/>
                <w:szCs w:val="18"/>
              </w:rPr>
              <w:t xml:space="preserve">(1 à </w:t>
            </w:r>
            <w:smartTag w:uri="urn:schemas-microsoft-com:office:smarttags" w:element="metricconverter">
              <w:smartTagPr>
                <w:attr w:name="ProductID" w:val="2 pts"/>
              </w:smartTagPr>
              <w:r w:rsidRPr="00B101FD">
                <w:rPr>
                  <w:rFonts w:ascii="Arial" w:hAnsi="Arial" w:cs="Arial"/>
                  <w:sz w:val="18"/>
                  <w:szCs w:val="18"/>
                </w:rPr>
                <w:t>2 pts</w:t>
              </w:r>
            </w:smartTag>
            <w:r w:rsidRPr="00B101FD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427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sz w:val="18"/>
                <w:szCs w:val="18"/>
              </w:rPr>
            </w:pPr>
            <w:r w:rsidRPr="00B101FD">
              <w:rPr>
                <w:rFonts w:ascii="Arial" w:hAnsi="Arial" w:cs="Arial"/>
                <w:b/>
                <w:sz w:val="18"/>
                <w:szCs w:val="18"/>
              </w:rPr>
              <w:t>Bonus</w:t>
            </w:r>
            <w:r w:rsidRPr="00B101FD">
              <w:rPr>
                <w:rFonts w:ascii="Arial" w:hAnsi="Arial" w:cs="Arial"/>
                <w:sz w:val="18"/>
                <w:szCs w:val="18"/>
              </w:rPr>
              <w:t> : Fait preuve de culture personnelle.</w:t>
            </w:r>
          </w:p>
        </w:tc>
        <w:tc>
          <w:tcPr>
            <w:tcW w:w="702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sz w:val="18"/>
                <w:szCs w:val="18"/>
              </w:rPr>
            </w:pPr>
            <w:r w:rsidRPr="00B101FD">
              <w:rPr>
                <w:rFonts w:ascii="Arial" w:hAnsi="Arial" w:cs="Arial"/>
                <w:sz w:val="18"/>
                <w:szCs w:val="18"/>
              </w:rPr>
              <w:t xml:space="preserve">(1 à </w:t>
            </w:r>
            <w:smartTag w:uri="urn:schemas-microsoft-com:office:smarttags" w:element="metricconverter">
              <w:smartTagPr>
                <w:attr w:name="ProductID" w:val="2 pts"/>
              </w:smartTagPr>
              <w:r w:rsidRPr="00B101FD">
                <w:rPr>
                  <w:rFonts w:ascii="Arial" w:hAnsi="Arial" w:cs="Arial"/>
                  <w:sz w:val="18"/>
                  <w:szCs w:val="18"/>
                </w:rPr>
                <w:t>2 pts</w:t>
              </w:r>
            </w:smartTag>
            <w:r w:rsidRPr="00B101FD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4346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sz w:val="18"/>
                <w:szCs w:val="18"/>
              </w:rPr>
            </w:pPr>
            <w:r w:rsidRPr="00B101FD">
              <w:rPr>
                <w:rFonts w:ascii="Arial" w:hAnsi="Arial" w:cs="Arial"/>
                <w:b/>
                <w:sz w:val="18"/>
                <w:szCs w:val="18"/>
              </w:rPr>
              <w:t>Bonus </w:t>
            </w:r>
            <w:r w:rsidRPr="00B101FD">
              <w:rPr>
                <w:rFonts w:ascii="Arial" w:hAnsi="Arial" w:cs="Arial"/>
                <w:sz w:val="18"/>
                <w:szCs w:val="18"/>
              </w:rPr>
              <w:t>: qualités de communicateur, capacité à convaincre.</w:t>
            </w:r>
          </w:p>
        </w:tc>
        <w:tc>
          <w:tcPr>
            <w:tcW w:w="86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sz w:val="18"/>
                <w:szCs w:val="18"/>
              </w:rPr>
            </w:pPr>
            <w:r w:rsidRPr="00B101FD">
              <w:rPr>
                <w:rFonts w:ascii="Arial" w:hAnsi="Arial" w:cs="Arial"/>
                <w:sz w:val="18"/>
                <w:szCs w:val="18"/>
              </w:rPr>
              <w:t>(1 à 2 pts)</w:t>
            </w:r>
          </w:p>
        </w:tc>
      </w:tr>
      <w:tr w:rsidR="001D503B" w:rsidRPr="00B101FD" w:rsidTr="00D21B92">
        <w:tc>
          <w:tcPr>
            <w:tcW w:w="396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b/>
              </w:rPr>
            </w:pPr>
            <w:r w:rsidRPr="00B101FD">
              <w:rPr>
                <w:rFonts w:ascii="Arial" w:hAnsi="Arial" w:cs="Arial"/>
                <w:b/>
                <w:sz w:val="22"/>
              </w:rPr>
              <w:t>Note A, sur 6</w:t>
            </w:r>
          </w:p>
          <w:p w:rsidR="001D503B" w:rsidRPr="00B101FD" w:rsidRDefault="001D503B" w:rsidP="00D21B92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7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b/>
                <w:sz w:val="18"/>
              </w:rPr>
            </w:pPr>
          </w:p>
          <w:p w:rsidR="001D503B" w:rsidRPr="00B101FD" w:rsidRDefault="001D503B" w:rsidP="00D21B92">
            <w:pPr>
              <w:rPr>
                <w:rFonts w:ascii="Arial" w:hAnsi="Arial" w:cs="Arial"/>
                <w:b/>
              </w:rPr>
            </w:pPr>
            <w:r w:rsidRPr="00B101FD">
              <w:rPr>
                <w:rFonts w:ascii="Arial" w:hAnsi="Arial" w:cs="Arial"/>
                <w:b/>
                <w:sz w:val="22"/>
              </w:rPr>
              <w:t xml:space="preserve">   /6</w:t>
            </w:r>
          </w:p>
        </w:tc>
        <w:tc>
          <w:tcPr>
            <w:tcW w:w="42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b/>
              </w:rPr>
            </w:pPr>
            <w:r w:rsidRPr="00B101FD">
              <w:rPr>
                <w:rFonts w:ascii="Arial" w:hAnsi="Arial" w:cs="Arial"/>
                <w:b/>
                <w:sz w:val="22"/>
              </w:rPr>
              <w:t>Note B, sur 6</w:t>
            </w:r>
          </w:p>
          <w:p w:rsidR="001D503B" w:rsidRPr="00B101FD" w:rsidRDefault="001D503B" w:rsidP="00D21B92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7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b/>
                <w:sz w:val="18"/>
              </w:rPr>
            </w:pPr>
          </w:p>
          <w:p w:rsidR="001D503B" w:rsidRPr="00B101FD" w:rsidRDefault="001D503B" w:rsidP="00D21B92">
            <w:pPr>
              <w:rPr>
                <w:rFonts w:ascii="Arial" w:hAnsi="Arial" w:cs="Arial"/>
                <w:b/>
              </w:rPr>
            </w:pPr>
            <w:r w:rsidRPr="00B101FD">
              <w:rPr>
                <w:rFonts w:ascii="Arial" w:hAnsi="Arial" w:cs="Arial"/>
                <w:b/>
                <w:sz w:val="22"/>
              </w:rPr>
              <w:t xml:space="preserve">   /6</w:t>
            </w:r>
          </w:p>
        </w:tc>
        <w:tc>
          <w:tcPr>
            <w:tcW w:w="43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b/>
              </w:rPr>
            </w:pPr>
            <w:r w:rsidRPr="00B101FD">
              <w:rPr>
                <w:rFonts w:ascii="Arial" w:hAnsi="Arial" w:cs="Arial"/>
                <w:b/>
                <w:sz w:val="22"/>
              </w:rPr>
              <w:t>Note C, sur 8</w:t>
            </w:r>
          </w:p>
          <w:p w:rsidR="001D503B" w:rsidRPr="00B101FD" w:rsidRDefault="001D503B" w:rsidP="00D21B92">
            <w:pPr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8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1D503B" w:rsidRPr="00B101FD" w:rsidRDefault="001D503B" w:rsidP="00D21B92">
            <w:pPr>
              <w:rPr>
                <w:rFonts w:ascii="Arial" w:hAnsi="Arial" w:cs="Arial"/>
                <w:b/>
              </w:rPr>
            </w:pPr>
            <w:r w:rsidRPr="00B101FD">
              <w:rPr>
                <w:rFonts w:ascii="Arial" w:hAnsi="Arial" w:cs="Arial"/>
                <w:b/>
                <w:sz w:val="18"/>
              </w:rPr>
              <w:t xml:space="preserve">        </w:t>
            </w:r>
            <w:r w:rsidRPr="00B101FD">
              <w:rPr>
                <w:rFonts w:ascii="Arial" w:hAnsi="Arial" w:cs="Arial"/>
                <w:b/>
                <w:sz w:val="22"/>
              </w:rPr>
              <w:t>/8</w:t>
            </w:r>
          </w:p>
        </w:tc>
      </w:tr>
    </w:tbl>
    <w:p w:rsidR="001D503B" w:rsidRPr="0074591D" w:rsidRDefault="001D503B" w:rsidP="001D503B">
      <w:pPr>
        <w:rPr>
          <w:rFonts w:ascii="Arial" w:hAnsi="Arial" w:cs="Arial"/>
          <w:b/>
          <w:sz w:val="22"/>
          <w:lang w:val="en-US"/>
        </w:rPr>
      </w:pPr>
      <w:r w:rsidRPr="0074591D">
        <w:rPr>
          <w:rFonts w:ascii="Arial" w:hAnsi="Arial" w:cs="Arial"/>
          <w:b/>
          <w:sz w:val="22"/>
          <w:lang w:val="en-US"/>
        </w:rPr>
        <w:t xml:space="preserve">Note (total A + B + C) =                   /20    </w:t>
      </w:r>
    </w:p>
    <w:p w:rsidR="001D503B" w:rsidRPr="00EE77A0" w:rsidRDefault="001D503B" w:rsidP="001D503B">
      <w:pPr>
        <w:rPr>
          <w:rFonts w:ascii="Arial" w:hAnsi="Arial" w:cs="Arial"/>
          <w:b/>
          <w:sz w:val="22"/>
          <w:lang w:val="en-US"/>
        </w:rPr>
      </w:pPr>
    </w:p>
    <w:p w:rsidR="001D503B" w:rsidRPr="000D6C46" w:rsidRDefault="001D503B" w:rsidP="001D503B">
      <w:pPr>
        <w:rPr>
          <w:rFonts w:ascii="Arial" w:hAnsi="Arial" w:cs="Arial"/>
          <w:sz w:val="22"/>
        </w:rPr>
      </w:pPr>
      <w:r w:rsidRPr="000D6C46">
        <w:rPr>
          <w:rFonts w:ascii="Arial" w:hAnsi="Arial" w:cs="Arial"/>
          <w:b/>
          <w:sz w:val="22"/>
        </w:rPr>
        <w:t>Appréciation :</w:t>
      </w:r>
    </w:p>
    <w:p w:rsidR="001F369B" w:rsidRDefault="001F369B"/>
    <w:sectPr w:rsidR="001F369B" w:rsidSect="001D503B"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03B"/>
    <w:rsid w:val="001D503B"/>
    <w:rsid w:val="001F369B"/>
    <w:rsid w:val="0085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03B"/>
    <w:rPr>
      <w:sz w:val="24"/>
      <w:szCs w:val="24"/>
      <w:lang w:eastAsia="fr-FR"/>
    </w:rPr>
  </w:style>
  <w:style w:type="paragraph" w:styleId="Titre1">
    <w:name w:val="heading 1"/>
    <w:aliases w:val="Titre 1modif"/>
    <w:basedOn w:val="Normal"/>
    <w:next w:val="Normal"/>
    <w:link w:val="Titre1Car"/>
    <w:uiPriority w:val="99"/>
    <w:qFormat/>
    <w:rsid w:val="001D503B"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 w:themeFill="background1" w:themeFillShade="F2"/>
      <w:jc w:val="center"/>
      <w:outlineLvl w:val="0"/>
    </w:pPr>
    <w:rPr>
      <w:b/>
      <w:bCs/>
      <w:sz w:val="2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1modif Car"/>
    <w:basedOn w:val="Policepardfaut"/>
    <w:link w:val="Titre1"/>
    <w:uiPriority w:val="99"/>
    <w:rsid w:val="001D503B"/>
    <w:rPr>
      <w:b/>
      <w:bCs/>
      <w:sz w:val="28"/>
      <w:shd w:val="clear" w:color="auto" w:fill="F2F2F2" w:themeFill="background1" w:themeFillShade="F2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03B"/>
    <w:rPr>
      <w:sz w:val="24"/>
      <w:szCs w:val="24"/>
      <w:lang w:eastAsia="fr-FR"/>
    </w:rPr>
  </w:style>
  <w:style w:type="paragraph" w:styleId="Titre1">
    <w:name w:val="heading 1"/>
    <w:aliases w:val="Titre 1modif"/>
    <w:basedOn w:val="Normal"/>
    <w:next w:val="Normal"/>
    <w:link w:val="Titre1Car"/>
    <w:uiPriority w:val="99"/>
    <w:qFormat/>
    <w:rsid w:val="001D503B"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 w:themeFill="background1" w:themeFillShade="F2"/>
      <w:jc w:val="center"/>
      <w:outlineLvl w:val="0"/>
    </w:pPr>
    <w:rPr>
      <w:b/>
      <w:bCs/>
      <w:sz w:val="2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1modif Car"/>
    <w:basedOn w:val="Policepardfaut"/>
    <w:link w:val="Titre1"/>
    <w:uiPriority w:val="99"/>
    <w:rsid w:val="001D503B"/>
    <w:rPr>
      <w:b/>
      <w:bCs/>
      <w:sz w:val="28"/>
      <w:shd w:val="clear" w:color="auto" w:fill="F2F2F2" w:themeFill="background1" w:themeFillShade="F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433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Agnès Baillet</dc:creator>
  <cp:lastModifiedBy>Agnès Baillet</cp:lastModifiedBy>
  <cp:revision>1</cp:revision>
  <dcterms:created xsi:type="dcterms:W3CDTF">2014-02-02T16:33:00Z</dcterms:created>
  <dcterms:modified xsi:type="dcterms:W3CDTF">2014-02-02T16:33:00Z</dcterms:modified>
</cp:coreProperties>
</file>